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66A" w:rsidRDefault="00E3766A" w:rsidP="00E3766A">
      <w:pPr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8. Кеңес кезеңіндегі экономикалық географияның дамуы.</w:t>
      </w:r>
    </w:p>
    <w:p w:rsidR="00692C06" w:rsidRDefault="00E3766A" w:rsidP="00601959">
      <w:pPr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Кеңес Одағы кезеңінде </w:t>
      </w:r>
      <w:r w:rsidRPr="00E3766A">
        <w:rPr>
          <w:rFonts w:ascii="Times New Roman" w:hAnsi="Times New Roman" w:cs="Times New Roman"/>
          <w:sz w:val="28"/>
          <w:lang w:val="kk-KZ"/>
        </w:rPr>
        <w:t>экономикалы</w:t>
      </w:r>
      <w:r>
        <w:rPr>
          <w:rFonts w:ascii="Times New Roman" w:hAnsi="Times New Roman" w:cs="Times New Roman"/>
          <w:sz w:val="28"/>
          <w:lang w:val="kk-KZ"/>
        </w:rPr>
        <w:t>қ аудандастыру жаңа мән-мағынаға ие болды. Бұрынғы кезде аудан</w:t>
      </w:r>
      <w:r>
        <w:rPr>
          <w:rFonts w:ascii="Times New Roman" w:hAnsi="Times New Roman" w:cs="Times New Roman"/>
          <w:sz w:val="28"/>
          <w:lang w:val="kk-KZ"/>
        </w:rPr>
        <w:t>дастыру</w:t>
      </w:r>
      <w:r>
        <w:rPr>
          <w:rFonts w:ascii="Times New Roman" w:hAnsi="Times New Roman" w:cs="Times New Roman"/>
          <w:sz w:val="28"/>
          <w:lang w:val="kk-KZ"/>
        </w:rPr>
        <w:t xml:space="preserve">  территорияны танудың географиялық әдісі болған болса, кеңес кезеңінде ол барлық құрылыспен барлық шаруашылық жоспарының қажетті алғышартына айналды. Бұл мезгілдің</w:t>
      </w:r>
      <w:r w:rsidR="00616B20">
        <w:rPr>
          <w:rFonts w:ascii="Times New Roman" w:hAnsi="Times New Roman" w:cs="Times New Roman"/>
          <w:sz w:val="28"/>
          <w:lang w:val="kk-KZ"/>
        </w:rPr>
        <w:t xml:space="preserve"> жарқ етіп пайда болуы Ресейді электрификациялау (ГОЭЛРО) жоспарында бар еді. </w:t>
      </w:r>
      <w:r w:rsidR="00CF69A0">
        <w:rPr>
          <w:rFonts w:ascii="Times New Roman" w:hAnsi="Times New Roman" w:cs="Times New Roman"/>
          <w:sz w:val="28"/>
          <w:lang w:val="kk-KZ"/>
        </w:rPr>
        <w:t>Э</w:t>
      </w:r>
      <w:r w:rsidR="00616B20">
        <w:rPr>
          <w:rFonts w:ascii="Times New Roman" w:hAnsi="Times New Roman" w:cs="Times New Roman"/>
          <w:sz w:val="28"/>
          <w:lang w:val="kk-KZ"/>
        </w:rPr>
        <w:t xml:space="preserve">лектростанцияларды көптеп салу </w:t>
      </w:r>
      <w:r w:rsidR="00CF69A0">
        <w:rPr>
          <w:rFonts w:ascii="Times New Roman" w:hAnsi="Times New Roman" w:cs="Times New Roman"/>
          <w:sz w:val="28"/>
          <w:lang w:val="kk-KZ"/>
        </w:rPr>
        <w:t>п</w:t>
      </w:r>
      <w:r w:rsidR="00CF69A0">
        <w:rPr>
          <w:rFonts w:ascii="Times New Roman" w:hAnsi="Times New Roman" w:cs="Times New Roman"/>
          <w:sz w:val="28"/>
          <w:lang w:val="kk-KZ"/>
        </w:rPr>
        <w:t xml:space="preserve">артияның (ГОЭЛРО) </w:t>
      </w:r>
      <w:r w:rsidR="00CF69A0">
        <w:rPr>
          <w:rFonts w:ascii="Times New Roman" w:hAnsi="Times New Roman" w:cs="Times New Roman"/>
          <w:sz w:val="28"/>
          <w:lang w:val="kk-KZ"/>
        </w:rPr>
        <w:t xml:space="preserve">жоспары бойынша </w:t>
      </w:r>
      <w:r w:rsidR="00616B20">
        <w:rPr>
          <w:rFonts w:ascii="Times New Roman" w:hAnsi="Times New Roman" w:cs="Times New Roman"/>
          <w:sz w:val="28"/>
          <w:lang w:val="kk-KZ"/>
        </w:rPr>
        <w:t xml:space="preserve">екінші бағдарлама </w:t>
      </w:r>
      <w:r w:rsidR="00CF69A0">
        <w:rPr>
          <w:rFonts w:ascii="Times New Roman" w:hAnsi="Times New Roman" w:cs="Times New Roman"/>
          <w:sz w:val="28"/>
          <w:lang w:val="kk-KZ"/>
        </w:rPr>
        <w:t>еді</w:t>
      </w:r>
      <w:r w:rsidR="00616B20">
        <w:rPr>
          <w:rFonts w:ascii="Times New Roman" w:hAnsi="Times New Roman" w:cs="Times New Roman"/>
          <w:sz w:val="28"/>
          <w:lang w:val="kk-KZ"/>
        </w:rPr>
        <w:t>. Бұл электростанциялар электр энергиясын 300-400 км қашықтыққа жіберіп отыруы тиіс</w:t>
      </w:r>
      <w:r w:rsidR="00692C06">
        <w:rPr>
          <w:rFonts w:ascii="Times New Roman" w:hAnsi="Times New Roman" w:cs="Times New Roman"/>
          <w:sz w:val="28"/>
          <w:lang w:val="kk-KZ"/>
        </w:rPr>
        <w:t xml:space="preserve"> болған. Сонымен, жоғарыда </w:t>
      </w:r>
      <w:r w:rsidR="00616B20">
        <w:rPr>
          <w:rFonts w:ascii="Times New Roman" w:hAnsi="Times New Roman" w:cs="Times New Roman"/>
          <w:sz w:val="28"/>
          <w:lang w:val="kk-KZ"/>
        </w:rPr>
        <w:t>айтылған территория Кеңес Одағының шаруашылық құрылысының аумағы ретінде қарастырылған. Экономикалық ауд</w:t>
      </w:r>
      <w:r w:rsidR="00692C06">
        <w:rPr>
          <w:rFonts w:ascii="Times New Roman" w:hAnsi="Times New Roman" w:cs="Times New Roman"/>
          <w:sz w:val="28"/>
          <w:lang w:val="kk-KZ"/>
        </w:rPr>
        <w:t>андастыру теориясын жетілдіру</w:t>
      </w:r>
      <w:r w:rsidR="00616B20">
        <w:rPr>
          <w:rFonts w:ascii="Times New Roman" w:hAnsi="Times New Roman" w:cs="Times New Roman"/>
          <w:sz w:val="28"/>
          <w:lang w:val="kk-KZ"/>
        </w:rPr>
        <w:t xml:space="preserve"> </w:t>
      </w:r>
      <w:r w:rsidR="00692C06">
        <w:rPr>
          <w:rFonts w:ascii="Times New Roman" w:hAnsi="Times New Roman" w:cs="Times New Roman"/>
          <w:sz w:val="28"/>
          <w:lang w:val="kk-KZ"/>
        </w:rPr>
        <w:t xml:space="preserve">жұмыстарындағы </w:t>
      </w:r>
      <w:r w:rsidR="00616B20">
        <w:rPr>
          <w:rFonts w:ascii="Times New Roman" w:hAnsi="Times New Roman" w:cs="Times New Roman"/>
          <w:sz w:val="28"/>
          <w:lang w:val="kk-KZ"/>
        </w:rPr>
        <w:t xml:space="preserve">басқа да мемлекеттік маңызы бар </w:t>
      </w:r>
      <w:r w:rsidR="00692C06">
        <w:rPr>
          <w:rFonts w:ascii="Times New Roman" w:hAnsi="Times New Roman" w:cs="Times New Roman"/>
          <w:sz w:val="28"/>
          <w:lang w:val="kk-KZ"/>
        </w:rPr>
        <w:t xml:space="preserve">құжаттардың бірі болып табылатын Кеңес Одағын экономикалық аудандастырудың Мемлекеттік жоспары еді. Бұл құжатта экономикалық аудандар былай анықталған: * </w:t>
      </w:r>
      <w:r w:rsidR="00601959">
        <w:rPr>
          <w:rFonts w:ascii="Times New Roman" w:hAnsi="Times New Roman" w:cs="Times New Roman"/>
          <w:sz w:val="28"/>
          <w:lang w:val="kk-KZ"/>
        </w:rPr>
        <w:t>Елдің бекітілген экономикалық территориясы мүмкіндігінше аудан түрінде бөлінген. Т</w:t>
      </w:r>
      <w:r w:rsidR="00601959">
        <w:rPr>
          <w:rFonts w:ascii="Times New Roman" w:hAnsi="Times New Roman" w:cs="Times New Roman"/>
          <w:sz w:val="28"/>
          <w:lang w:val="kk-KZ"/>
        </w:rPr>
        <w:t xml:space="preserve">абиғат ерекшелігі комбинациясы арқасында </w:t>
      </w:r>
      <w:r w:rsidR="00601959">
        <w:rPr>
          <w:rFonts w:ascii="Times New Roman" w:hAnsi="Times New Roman" w:cs="Times New Roman"/>
          <w:sz w:val="28"/>
          <w:lang w:val="kk-KZ"/>
        </w:rPr>
        <w:t xml:space="preserve"> ө</w:t>
      </w:r>
      <w:r w:rsidR="002F138E">
        <w:rPr>
          <w:rFonts w:ascii="Times New Roman" w:hAnsi="Times New Roman" w:cs="Times New Roman"/>
          <w:sz w:val="28"/>
          <w:lang w:val="kk-KZ"/>
        </w:rPr>
        <w:t>ткен уақыттың мәдени қоры мен</w:t>
      </w:r>
      <w:r w:rsidR="00601959">
        <w:rPr>
          <w:rFonts w:ascii="Times New Roman" w:hAnsi="Times New Roman" w:cs="Times New Roman"/>
          <w:sz w:val="28"/>
          <w:lang w:val="kk-KZ"/>
        </w:rPr>
        <w:t xml:space="preserve"> </w:t>
      </w:r>
      <w:r w:rsidR="002F138E">
        <w:rPr>
          <w:rFonts w:ascii="Times New Roman" w:hAnsi="Times New Roman" w:cs="Times New Roman"/>
          <w:sz w:val="28"/>
          <w:lang w:val="kk-KZ"/>
        </w:rPr>
        <w:t>оның қолдауы арқасында</w:t>
      </w:r>
      <w:r w:rsidR="00601959">
        <w:rPr>
          <w:rFonts w:ascii="Times New Roman" w:hAnsi="Times New Roman" w:cs="Times New Roman"/>
          <w:sz w:val="28"/>
          <w:lang w:val="kk-KZ"/>
        </w:rPr>
        <w:t xml:space="preserve"> тұрғындардың өндірістік әрекеттерге ауысуы халық шаруашыл</w:t>
      </w:r>
      <w:r w:rsidR="002F138E">
        <w:rPr>
          <w:rFonts w:ascii="Times New Roman" w:hAnsi="Times New Roman" w:cs="Times New Roman"/>
          <w:sz w:val="28"/>
          <w:lang w:val="kk-KZ"/>
        </w:rPr>
        <w:t>ы</w:t>
      </w:r>
      <w:r w:rsidR="00601959">
        <w:rPr>
          <w:rFonts w:ascii="Times New Roman" w:hAnsi="Times New Roman" w:cs="Times New Roman"/>
          <w:sz w:val="28"/>
          <w:lang w:val="kk-KZ"/>
        </w:rPr>
        <w:t xml:space="preserve">ғының </w:t>
      </w:r>
      <w:r w:rsidR="002F138E">
        <w:rPr>
          <w:rFonts w:ascii="Times New Roman" w:hAnsi="Times New Roman" w:cs="Times New Roman"/>
          <w:sz w:val="28"/>
          <w:lang w:val="kk-KZ"/>
        </w:rPr>
        <w:t>жалп</w:t>
      </w:r>
      <w:r w:rsidR="00CF69A0">
        <w:rPr>
          <w:rFonts w:ascii="Times New Roman" w:hAnsi="Times New Roman" w:cs="Times New Roman"/>
          <w:sz w:val="28"/>
          <w:lang w:val="kk-KZ"/>
        </w:rPr>
        <w:t>ы  мақсаттарының бір буынын көр</w:t>
      </w:r>
      <w:bookmarkStart w:id="0" w:name="_GoBack"/>
      <w:bookmarkEnd w:id="0"/>
      <w:r w:rsidR="002F138E">
        <w:rPr>
          <w:rFonts w:ascii="Times New Roman" w:hAnsi="Times New Roman" w:cs="Times New Roman"/>
          <w:sz w:val="28"/>
          <w:lang w:val="kk-KZ"/>
        </w:rPr>
        <w:t>сетіп тұруы мүмкін еді. А</w:t>
      </w:r>
      <w:r w:rsidR="002F138E">
        <w:rPr>
          <w:rFonts w:ascii="Times New Roman" w:hAnsi="Times New Roman" w:cs="Times New Roman"/>
          <w:sz w:val="28"/>
          <w:lang w:val="kk-KZ"/>
        </w:rPr>
        <w:t xml:space="preserve">лдағы уақыттарда </w:t>
      </w:r>
      <w:r w:rsidR="002F138E">
        <w:rPr>
          <w:rFonts w:ascii="Times New Roman" w:hAnsi="Times New Roman" w:cs="Times New Roman"/>
          <w:sz w:val="28"/>
          <w:lang w:val="kk-KZ"/>
        </w:rPr>
        <w:t xml:space="preserve">бұл экономикалық толықтыру принципі </w:t>
      </w:r>
      <w:r w:rsidR="002F138E">
        <w:rPr>
          <w:rFonts w:ascii="Times New Roman" w:hAnsi="Times New Roman" w:cs="Times New Roman"/>
          <w:sz w:val="28"/>
          <w:lang w:val="kk-KZ"/>
        </w:rPr>
        <w:t>жақсы жинақталған кешенде</w:t>
      </w:r>
      <w:r w:rsidR="002F138E">
        <w:rPr>
          <w:rFonts w:ascii="Times New Roman" w:hAnsi="Times New Roman" w:cs="Times New Roman"/>
          <w:sz w:val="28"/>
          <w:lang w:val="kk-KZ"/>
        </w:rPr>
        <w:t xml:space="preserve"> бағалы капитал ресурс орындарын салуға мүмкіндік береді. Халық шаруашылығының </w:t>
      </w:r>
      <w:r w:rsidR="0091721F">
        <w:rPr>
          <w:rFonts w:ascii="Times New Roman" w:hAnsi="Times New Roman" w:cs="Times New Roman"/>
          <w:sz w:val="28"/>
          <w:lang w:val="kk-KZ"/>
        </w:rPr>
        <w:t xml:space="preserve">жалпы Мемлекеттік жоспарындағы </w:t>
      </w:r>
      <w:r w:rsidR="002F138E">
        <w:rPr>
          <w:rFonts w:ascii="Times New Roman" w:hAnsi="Times New Roman" w:cs="Times New Roman"/>
          <w:sz w:val="28"/>
          <w:lang w:val="kk-KZ"/>
        </w:rPr>
        <w:t xml:space="preserve">экономикалық даму </w:t>
      </w:r>
      <w:r w:rsidR="0091721F">
        <w:rPr>
          <w:rFonts w:ascii="Times New Roman" w:hAnsi="Times New Roman" w:cs="Times New Roman"/>
          <w:sz w:val="28"/>
          <w:lang w:val="kk-KZ"/>
        </w:rPr>
        <w:t xml:space="preserve">жобасында барлық мүмкіндіктерді барынша аз шығын жасап қолдану әдісі: Сонымен қатар, аудандардың басқа да маңызды жетістіктері анықталған дәрежеге дейін неғұрлым толығырақ дами алатын салаларда мамандандырылады. Ал аудандар арасында алмасу жұмыстары дұрыс жіберілген тауарлардың қажетті санымен шектеледі. </w:t>
      </w:r>
    </w:p>
    <w:p w:rsidR="0091721F" w:rsidRDefault="0091721F" w:rsidP="00601959">
      <w:pPr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Осылайша, </w:t>
      </w:r>
      <w:r w:rsidR="0034133F">
        <w:rPr>
          <w:rFonts w:ascii="Times New Roman" w:hAnsi="Times New Roman" w:cs="Times New Roman"/>
          <w:sz w:val="28"/>
          <w:lang w:val="kk-KZ"/>
        </w:rPr>
        <w:t>1921 жылғы</w:t>
      </w:r>
      <w:r>
        <w:rPr>
          <w:rFonts w:ascii="Times New Roman" w:hAnsi="Times New Roman" w:cs="Times New Roman"/>
          <w:sz w:val="28"/>
          <w:lang w:val="kk-KZ"/>
        </w:rPr>
        <w:t xml:space="preserve"> Мемлкеттік жоспар бойынша аудан</w:t>
      </w:r>
      <w:r w:rsidR="0034133F">
        <w:rPr>
          <w:rFonts w:ascii="Times New Roman" w:hAnsi="Times New Roman" w:cs="Times New Roman"/>
          <w:sz w:val="28"/>
          <w:lang w:val="kk-KZ"/>
        </w:rPr>
        <w:t>ды</w:t>
      </w:r>
      <w:r>
        <w:rPr>
          <w:rFonts w:ascii="Times New Roman" w:hAnsi="Times New Roman" w:cs="Times New Roman"/>
          <w:sz w:val="28"/>
          <w:lang w:val="kk-KZ"/>
        </w:rPr>
        <w:t xml:space="preserve"> өндірістік территориялық </w:t>
      </w:r>
      <w:r w:rsidR="0034133F">
        <w:rPr>
          <w:rFonts w:ascii="Times New Roman" w:hAnsi="Times New Roman" w:cs="Times New Roman"/>
          <w:sz w:val="28"/>
          <w:lang w:val="kk-KZ"/>
        </w:rPr>
        <w:t xml:space="preserve">бірлік деп түсінген. Мүмкіндігі барынша оның ішкі жағынан максималды өндірістік дамумен байланыстырылып экономикалық толықтырылған (бірақ бекітілмеген) және бүкілодақтық масштабта мамандандырылған. </w:t>
      </w:r>
    </w:p>
    <w:p w:rsidR="0034133F" w:rsidRPr="0091721F" w:rsidRDefault="0034133F" w:rsidP="00601959">
      <w:pPr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Мемлекеттік жоспар революцияға дейінгі ауданд</w:t>
      </w:r>
      <w:r w:rsidR="00E83F05">
        <w:rPr>
          <w:rFonts w:ascii="Times New Roman" w:hAnsi="Times New Roman" w:cs="Times New Roman"/>
          <w:sz w:val="28"/>
          <w:lang w:val="kk-KZ"/>
        </w:rPr>
        <w:t>астыруда белгіленген аудан</w:t>
      </w:r>
      <w:r>
        <w:rPr>
          <w:rFonts w:ascii="Times New Roman" w:hAnsi="Times New Roman" w:cs="Times New Roman"/>
          <w:sz w:val="28"/>
          <w:lang w:val="kk-KZ"/>
        </w:rPr>
        <w:t>дарға қарағанда картада ареал ретінде немесе статистикалық көрсеткіш жинағы болып</w:t>
      </w:r>
      <w:r w:rsidR="00E83F05">
        <w:rPr>
          <w:rFonts w:ascii="Times New Roman" w:hAnsi="Times New Roman" w:cs="Times New Roman"/>
          <w:sz w:val="28"/>
          <w:lang w:val="kk-KZ"/>
        </w:rPr>
        <w:t xml:space="preserve"> емес, бүкілодақтық жоспардан оның сыбағасына түскен  тапсырманы орындауын қадағалайтын, Кеңес Одағының Мемлекеттік Жоспар комиссиясы орталығы көрсеткені бойынша өзінің шаруашылығын белсенді </w:t>
      </w:r>
      <w:r w:rsidR="00CF69A0">
        <w:rPr>
          <w:rFonts w:ascii="Times New Roman" w:hAnsi="Times New Roman" w:cs="Times New Roman"/>
          <w:sz w:val="28"/>
          <w:lang w:val="kk-KZ"/>
        </w:rPr>
        <w:t>түрлендіретін</w:t>
      </w:r>
      <w:r w:rsidR="00E83F05">
        <w:rPr>
          <w:rFonts w:ascii="Times New Roman" w:hAnsi="Times New Roman" w:cs="Times New Roman"/>
          <w:sz w:val="28"/>
          <w:lang w:val="kk-KZ"/>
        </w:rPr>
        <w:t xml:space="preserve"> жергілікті билік органдарымен </w:t>
      </w:r>
      <w:r w:rsidR="00CF69A0">
        <w:rPr>
          <w:rFonts w:ascii="Times New Roman" w:hAnsi="Times New Roman" w:cs="Times New Roman"/>
          <w:sz w:val="28"/>
          <w:lang w:val="kk-KZ"/>
        </w:rPr>
        <w:t xml:space="preserve">бірге </w:t>
      </w:r>
      <w:r w:rsidR="00E83F05">
        <w:rPr>
          <w:rFonts w:ascii="Times New Roman" w:hAnsi="Times New Roman" w:cs="Times New Roman"/>
          <w:sz w:val="28"/>
          <w:lang w:val="kk-KZ"/>
        </w:rPr>
        <w:t xml:space="preserve">саяси-әкімшілік бірлігі болып табылады. 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sectPr w:rsidR="0034133F" w:rsidRPr="00917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47"/>
    <w:rsid w:val="00132497"/>
    <w:rsid w:val="002F138E"/>
    <w:rsid w:val="0034133F"/>
    <w:rsid w:val="00601959"/>
    <w:rsid w:val="00616B20"/>
    <w:rsid w:val="00692C06"/>
    <w:rsid w:val="00831FDE"/>
    <w:rsid w:val="0091721F"/>
    <w:rsid w:val="00B17847"/>
    <w:rsid w:val="00CF69A0"/>
    <w:rsid w:val="00D175F5"/>
    <w:rsid w:val="00E3766A"/>
    <w:rsid w:val="00E8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ABC4E5-751E-4E0E-B065-FD58CC342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Joldas</dc:creator>
  <cp:keywords/>
  <dc:description/>
  <cp:lastModifiedBy>Joldas</cp:lastModifiedBy>
  <cp:revision>2</cp:revision>
  <dcterms:created xsi:type="dcterms:W3CDTF">2016-01-22T01:25:00Z</dcterms:created>
  <dcterms:modified xsi:type="dcterms:W3CDTF">2016-01-22T03:14:00Z</dcterms:modified>
</cp:coreProperties>
</file>